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A98" w:rsidRPr="004B1B6B" w:rsidRDefault="006E7B26" w:rsidP="00DB74EF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</w:t>
      </w:r>
      <w:r w:rsidR="005B1A98" w:rsidRPr="004B1B6B">
        <w:rPr>
          <w:sz w:val="28"/>
          <w:szCs w:val="28"/>
        </w:rPr>
        <w:t>ПРИЛОЖЕНИЕ</w:t>
      </w:r>
      <w:r w:rsidR="005B1A98">
        <w:rPr>
          <w:sz w:val="28"/>
          <w:szCs w:val="28"/>
        </w:rPr>
        <w:t xml:space="preserve"> № </w:t>
      </w:r>
      <w:r w:rsidR="00C95805">
        <w:rPr>
          <w:sz w:val="28"/>
          <w:szCs w:val="28"/>
        </w:rPr>
        <w:t>9</w:t>
      </w:r>
    </w:p>
    <w:p w:rsidR="005B1A98" w:rsidRDefault="005B1A98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B1A98" w:rsidRDefault="005B1A98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УТВЕРЖДЕНЫ</w:t>
      </w:r>
    </w:p>
    <w:p w:rsidR="005B1A98" w:rsidRDefault="005B1A98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5B1A98" w:rsidRDefault="005B1A98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5B1A98" w:rsidRDefault="005B1A98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5B1A98" w:rsidRDefault="00C626F5" w:rsidP="00C626F5">
      <w:pPr>
        <w:ind w:left="5529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  </w:t>
      </w:r>
      <w:r w:rsidR="00C2781A">
        <w:rPr>
          <w:sz w:val="28"/>
          <w:szCs w:val="28"/>
          <w:u w:val="single"/>
        </w:rPr>
        <w:t xml:space="preserve">21.09.2017   </w:t>
      </w:r>
      <w:r w:rsidRPr="00F775D0">
        <w:rPr>
          <w:sz w:val="28"/>
          <w:szCs w:val="28"/>
        </w:rPr>
        <w:t xml:space="preserve">№ </w:t>
      </w:r>
      <w:r w:rsidR="00C2781A">
        <w:rPr>
          <w:sz w:val="28"/>
          <w:szCs w:val="28"/>
          <w:u w:val="single"/>
        </w:rPr>
        <w:t>1186</w:t>
      </w:r>
    </w:p>
    <w:p w:rsidR="005B1A98" w:rsidRDefault="005B1A98" w:rsidP="005B1A98">
      <w:pPr>
        <w:ind w:left="5529" w:right="139"/>
      </w:pPr>
    </w:p>
    <w:p w:rsidR="00DB74EF" w:rsidRPr="004B1B6B" w:rsidRDefault="00DB74EF" w:rsidP="00DB74EF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9</w:t>
      </w:r>
    </w:p>
    <w:p w:rsidR="00DB74EF" w:rsidRDefault="00DB74EF" w:rsidP="00DB74EF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B74EF" w:rsidRDefault="00DB74EF" w:rsidP="00DB74EF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УТВЕРЖДЕНЫ</w:t>
      </w:r>
    </w:p>
    <w:p w:rsidR="00DB74EF" w:rsidRDefault="00DB74EF" w:rsidP="00DB74EF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B74EF" w:rsidRDefault="00DB74EF" w:rsidP="00DB74EF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DB74EF" w:rsidRDefault="00DB74EF" w:rsidP="00DB74EF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DB74EF" w:rsidRDefault="00DB74EF" w:rsidP="00DB74EF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DB74EF" w:rsidRDefault="00DB74EF" w:rsidP="00DB74EF">
      <w:pPr>
        <w:ind w:left="5387" w:right="13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  <w:proofErr w:type="gramEnd"/>
    </w:p>
    <w:p w:rsidR="00DB74EF" w:rsidRDefault="00DB74EF" w:rsidP="00DB74EF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DB74EF" w:rsidRDefault="00DB74EF" w:rsidP="00DB74EF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Темрюкского городского поселения</w:t>
      </w:r>
    </w:p>
    <w:p w:rsidR="00DB74EF" w:rsidRPr="00AC780D" w:rsidRDefault="00DB74EF" w:rsidP="00DB74EF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DB74EF" w:rsidRDefault="00C2781A" w:rsidP="00C2781A">
      <w:pPr>
        <w:ind w:left="5529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  </w:t>
      </w:r>
      <w:r>
        <w:rPr>
          <w:sz w:val="28"/>
          <w:szCs w:val="28"/>
          <w:u w:val="single"/>
        </w:rPr>
        <w:t xml:space="preserve">21.09.2017   </w:t>
      </w:r>
      <w:r w:rsidRPr="00F775D0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1186</w:t>
      </w:r>
      <w:r w:rsidR="00DB74EF">
        <w:rPr>
          <w:sz w:val="28"/>
          <w:szCs w:val="28"/>
        </w:rPr>
        <w:t>)</w:t>
      </w:r>
    </w:p>
    <w:p w:rsidR="005B1A98" w:rsidRPr="005233AC" w:rsidRDefault="005B1A98" w:rsidP="008E1F1D">
      <w:pPr>
        <w:jc w:val="center"/>
      </w:pPr>
    </w:p>
    <w:p w:rsidR="008E1F1D" w:rsidRPr="005B1A98" w:rsidRDefault="008E1F1D" w:rsidP="008E1F1D">
      <w:pPr>
        <w:jc w:val="center"/>
        <w:rPr>
          <w:b/>
          <w:sz w:val="28"/>
          <w:szCs w:val="28"/>
        </w:rPr>
      </w:pPr>
      <w:r w:rsidRPr="005B1A98">
        <w:rPr>
          <w:b/>
          <w:sz w:val="28"/>
          <w:szCs w:val="28"/>
        </w:rPr>
        <w:t>НОРМАТИВЫ</w:t>
      </w:r>
    </w:p>
    <w:p w:rsidR="005B1A98" w:rsidRDefault="008E1F1D" w:rsidP="008E1F1D">
      <w:pPr>
        <w:tabs>
          <w:tab w:val="left" w:pos="9072"/>
          <w:tab w:val="left" w:pos="9781"/>
        </w:tabs>
        <w:autoSpaceDE w:val="0"/>
        <w:autoSpaceDN w:val="0"/>
        <w:adjustRightInd w:val="0"/>
        <w:ind w:left="567" w:right="426"/>
        <w:jc w:val="center"/>
        <w:rPr>
          <w:b/>
          <w:sz w:val="28"/>
          <w:szCs w:val="28"/>
        </w:rPr>
      </w:pPr>
      <w:r w:rsidRPr="005B1A98">
        <w:rPr>
          <w:b/>
          <w:sz w:val="28"/>
          <w:szCs w:val="28"/>
        </w:rPr>
        <w:t xml:space="preserve">обеспечения функций </w:t>
      </w:r>
      <w:r w:rsidR="005B1A98">
        <w:rPr>
          <w:b/>
          <w:sz w:val="28"/>
          <w:szCs w:val="28"/>
        </w:rPr>
        <w:t xml:space="preserve">муниципальных </w:t>
      </w:r>
      <w:r w:rsidR="00042E17" w:rsidRPr="005B1A98">
        <w:rPr>
          <w:b/>
          <w:sz w:val="28"/>
          <w:szCs w:val="28"/>
        </w:rPr>
        <w:t>казенных учреждений, подведомственных администрации Темрюкского городского поселения Темрюкского района</w:t>
      </w:r>
      <w:r w:rsidRPr="005B1A98">
        <w:rPr>
          <w:b/>
          <w:sz w:val="28"/>
          <w:szCs w:val="28"/>
        </w:rPr>
        <w:t xml:space="preserve">, применяемые при расчете нормативных затрат на оплату услуг доступа к сети Интернет </w:t>
      </w:r>
    </w:p>
    <w:p w:rsidR="008E1F1D" w:rsidRPr="005B1A98" w:rsidRDefault="008E1F1D" w:rsidP="008E1F1D">
      <w:pPr>
        <w:tabs>
          <w:tab w:val="left" w:pos="9072"/>
          <w:tab w:val="left" w:pos="9781"/>
        </w:tabs>
        <w:autoSpaceDE w:val="0"/>
        <w:autoSpaceDN w:val="0"/>
        <w:adjustRightInd w:val="0"/>
        <w:ind w:left="567" w:right="426"/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074"/>
        <w:gridCol w:w="2482"/>
        <w:gridCol w:w="1838"/>
        <w:gridCol w:w="2529"/>
      </w:tblGrid>
      <w:tr w:rsidR="008E1F1D" w:rsidRPr="001B2734" w:rsidTr="005B1A98">
        <w:trPr>
          <w:trHeight w:val="1039"/>
        </w:trPr>
        <w:tc>
          <w:tcPr>
            <w:tcW w:w="3074" w:type="dxa"/>
          </w:tcPr>
          <w:p w:rsidR="008E1F1D" w:rsidRPr="001B2734" w:rsidRDefault="00F53E28" w:rsidP="00F53E2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Наименование услуги</w:t>
            </w:r>
          </w:p>
        </w:tc>
        <w:tc>
          <w:tcPr>
            <w:tcW w:w="2482" w:type="dxa"/>
          </w:tcPr>
          <w:p w:rsidR="008E1F1D" w:rsidRPr="001B2734" w:rsidRDefault="008E1F1D" w:rsidP="00AF52A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Ежемесячная </w:t>
            </w:r>
            <w:r w:rsidRPr="001B2734">
              <w:rPr>
                <w:rFonts w:ascii="Times New Roman" w:hAnsi="Times New Roman"/>
                <w:szCs w:val="28"/>
              </w:rPr>
              <w:t xml:space="preserve">плата  </w:t>
            </w:r>
            <w:r>
              <w:rPr>
                <w:rFonts w:ascii="Times New Roman" w:hAnsi="Times New Roman"/>
                <w:szCs w:val="28"/>
              </w:rPr>
              <w:t>за предоставление услуги доступа к сети Интернет</w:t>
            </w:r>
            <w:r w:rsidRPr="001B2734">
              <w:rPr>
                <w:rFonts w:ascii="Times New Roman" w:hAnsi="Times New Roman"/>
                <w:szCs w:val="28"/>
              </w:rPr>
              <w:t>, руб.</w:t>
            </w:r>
          </w:p>
        </w:tc>
        <w:tc>
          <w:tcPr>
            <w:tcW w:w="1838" w:type="dxa"/>
          </w:tcPr>
          <w:p w:rsidR="008E1F1D" w:rsidRPr="001B2734" w:rsidRDefault="008E1F1D" w:rsidP="00AF52AC">
            <w:pPr>
              <w:tabs>
                <w:tab w:val="left" w:pos="2490"/>
              </w:tabs>
              <w:jc w:val="center"/>
              <w:rPr>
                <w:rFonts w:ascii="Times New Roman" w:hAnsi="Times New Roman"/>
                <w:szCs w:val="28"/>
              </w:rPr>
            </w:pPr>
            <w:r w:rsidRPr="001B2734">
              <w:rPr>
                <w:rFonts w:ascii="Times New Roman" w:hAnsi="Times New Roman"/>
                <w:szCs w:val="28"/>
              </w:rPr>
              <w:t xml:space="preserve">Количество  месяцев предоставления  услуги  </w:t>
            </w:r>
          </w:p>
        </w:tc>
        <w:tc>
          <w:tcPr>
            <w:tcW w:w="2529" w:type="dxa"/>
          </w:tcPr>
          <w:p w:rsidR="008E1F1D" w:rsidRPr="001B2734" w:rsidRDefault="008E1F1D" w:rsidP="00AF52AC">
            <w:pPr>
              <w:tabs>
                <w:tab w:val="left" w:pos="2490"/>
              </w:tabs>
              <w:jc w:val="center"/>
              <w:rPr>
                <w:rFonts w:ascii="Times New Roman" w:hAnsi="Times New Roman"/>
                <w:szCs w:val="28"/>
              </w:rPr>
            </w:pPr>
            <w:r w:rsidRPr="001B2734">
              <w:rPr>
                <w:rFonts w:ascii="Times New Roman" w:hAnsi="Times New Roman"/>
                <w:szCs w:val="28"/>
              </w:rPr>
              <w:t xml:space="preserve">Предельная стоимость услуг </w:t>
            </w:r>
            <w:proofErr w:type="gramStart"/>
            <w:r w:rsidRPr="001B2734">
              <w:rPr>
                <w:rFonts w:ascii="Times New Roman" w:hAnsi="Times New Roman"/>
                <w:szCs w:val="28"/>
              </w:rPr>
              <w:t>на</w:t>
            </w:r>
            <w:proofErr w:type="gramEnd"/>
            <w:r w:rsidRPr="001B2734">
              <w:rPr>
                <w:rFonts w:ascii="Times New Roman" w:hAnsi="Times New Roman"/>
                <w:szCs w:val="28"/>
              </w:rPr>
              <w:t xml:space="preserve"> абонентскую </w:t>
            </w:r>
          </w:p>
          <w:p w:rsidR="008E1F1D" w:rsidRPr="001B2734" w:rsidRDefault="008E1F1D" w:rsidP="00AF52AC">
            <w:pPr>
              <w:tabs>
                <w:tab w:val="left" w:pos="2490"/>
              </w:tabs>
              <w:jc w:val="center"/>
              <w:rPr>
                <w:rFonts w:ascii="Times New Roman" w:hAnsi="Times New Roman"/>
                <w:szCs w:val="28"/>
              </w:rPr>
            </w:pPr>
            <w:r w:rsidRPr="001B2734">
              <w:rPr>
                <w:rFonts w:ascii="Times New Roman" w:hAnsi="Times New Roman"/>
                <w:szCs w:val="28"/>
              </w:rPr>
              <w:t xml:space="preserve">плату, руб./год </w:t>
            </w:r>
          </w:p>
        </w:tc>
      </w:tr>
      <w:tr w:rsidR="008E1F1D" w:rsidRPr="001B2734" w:rsidTr="005B1A98">
        <w:trPr>
          <w:trHeight w:val="242"/>
        </w:trPr>
        <w:tc>
          <w:tcPr>
            <w:tcW w:w="3074" w:type="dxa"/>
          </w:tcPr>
          <w:p w:rsidR="008E1F1D" w:rsidRPr="001B2734" w:rsidRDefault="008E1F1D" w:rsidP="00AF52AC">
            <w:pPr>
              <w:jc w:val="center"/>
              <w:rPr>
                <w:rFonts w:ascii="Times New Roman" w:hAnsi="Times New Roman"/>
                <w:szCs w:val="28"/>
              </w:rPr>
            </w:pPr>
            <w:r w:rsidRPr="001B2734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482" w:type="dxa"/>
          </w:tcPr>
          <w:p w:rsidR="008E1F1D" w:rsidRPr="001B2734" w:rsidRDefault="008E1F1D" w:rsidP="00AF52AC">
            <w:pPr>
              <w:jc w:val="center"/>
              <w:rPr>
                <w:rFonts w:ascii="Times New Roman" w:hAnsi="Times New Roman"/>
                <w:szCs w:val="28"/>
              </w:rPr>
            </w:pPr>
            <w:r w:rsidRPr="001B2734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838" w:type="dxa"/>
          </w:tcPr>
          <w:p w:rsidR="008E1F1D" w:rsidRPr="001B2734" w:rsidRDefault="008E1F1D" w:rsidP="00AF52AC">
            <w:pPr>
              <w:jc w:val="center"/>
              <w:rPr>
                <w:rFonts w:ascii="Times New Roman" w:hAnsi="Times New Roman"/>
                <w:szCs w:val="28"/>
              </w:rPr>
            </w:pPr>
            <w:r w:rsidRPr="001B2734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529" w:type="dxa"/>
          </w:tcPr>
          <w:p w:rsidR="008E1F1D" w:rsidRPr="001B2734" w:rsidRDefault="008E1F1D" w:rsidP="00AF52AC">
            <w:pPr>
              <w:ind w:right="-108"/>
              <w:jc w:val="center"/>
              <w:rPr>
                <w:rFonts w:ascii="Times New Roman" w:hAnsi="Times New Roman"/>
                <w:szCs w:val="28"/>
              </w:rPr>
            </w:pPr>
            <w:r w:rsidRPr="001B2734">
              <w:rPr>
                <w:rFonts w:ascii="Times New Roman" w:hAnsi="Times New Roman"/>
                <w:szCs w:val="28"/>
              </w:rPr>
              <w:t>4</w:t>
            </w:r>
          </w:p>
        </w:tc>
      </w:tr>
      <w:tr w:rsidR="008E1F1D" w:rsidRPr="00321DCB" w:rsidTr="005B1A98">
        <w:trPr>
          <w:trHeight w:val="433"/>
        </w:trPr>
        <w:tc>
          <w:tcPr>
            <w:tcW w:w="3074" w:type="dxa"/>
            <w:vAlign w:val="center"/>
          </w:tcPr>
          <w:p w:rsidR="008E1F1D" w:rsidRPr="00321DCB" w:rsidRDefault="00F53E28" w:rsidP="00AF52AC">
            <w:pPr>
              <w:jc w:val="center"/>
              <w:rPr>
                <w:rFonts w:ascii="Times New Roman" w:hAnsi="Times New Roman"/>
                <w:szCs w:val="28"/>
              </w:rPr>
            </w:pPr>
            <w:r w:rsidRPr="00321DCB">
              <w:rPr>
                <w:rFonts w:ascii="Times New Roman" w:hAnsi="Times New Roman"/>
                <w:szCs w:val="28"/>
              </w:rPr>
              <w:t xml:space="preserve">Организация канала связи доступ к сети Интернет по тарифному плану </w:t>
            </w:r>
            <w:proofErr w:type="spellStart"/>
            <w:r w:rsidRPr="00321DCB">
              <w:rPr>
                <w:rFonts w:ascii="Times New Roman" w:hAnsi="Times New Roman"/>
                <w:szCs w:val="28"/>
              </w:rPr>
              <w:t>безлимитный</w:t>
            </w:r>
            <w:proofErr w:type="spellEnd"/>
            <w:r w:rsidRPr="00321DCB">
              <w:rPr>
                <w:rFonts w:ascii="Times New Roman" w:hAnsi="Times New Roman"/>
                <w:szCs w:val="28"/>
              </w:rPr>
              <w:t xml:space="preserve"> 2 Мбит/</w:t>
            </w:r>
            <w:proofErr w:type="gramStart"/>
            <w:r w:rsidRPr="00321DCB">
              <w:rPr>
                <w:rFonts w:ascii="Times New Roman" w:hAnsi="Times New Roman"/>
                <w:szCs w:val="28"/>
              </w:rPr>
              <w:t>с</w:t>
            </w:r>
            <w:proofErr w:type="gramEnd"/>
          </w:p>
        </w:tc>
        <w:tc>
          <w:tcPr>
            <w:tcW w:w="2482" w:type="dxa"/>
            <w:vAlign w:val="center"/>
          </w:tcPr>
          <w:p w:rsidR="008E1F1D" w:rsidRPr="00321DCB" w:rsidRDefault="00435D5D" w:rsidP="00AF52AC">
            <w:pPr>
              <w:jc w:val="center"/>
              <w:rPr>
                <w:rFonts w:ascii="Times New Roman" w:hAnsi="Times New Roman"/>
                <w:szCs w:val="28"/>
              </w:rPr>
            </w:pPr>
            <w:r w:rsidRPr="00321DCB">
              <w:rPr>
                <w:rFonts w:ascii="Times New Roman" w:hAnsi="Times New Roman"/>
                <w:szCs w:val="28"/>
              </w:rPr>
              <w:t>5400,00</w:t>
            </w:r>
          </w:p>
        </w:tc>
        <w:tc>
          <w:tcPr>
            <w:tcW w:w="1838" w:type="dxa"/>
            <w:vAlign w:val="center"/>
          </w:tcPr>
          <w:p w:rsidR="008E1F1D" w:rsidRPr="00321DCB" w:rsidRDefault="008E1F1D" w:rsidP="00AF52AC">
            <w:pPr>
              <w:jc w:val="center"/>
              <w:rPr>
                <w:rFonts w:ascii="Times New Roman" w:hAnsi="Times New Roman"/>
                <w:szCs w:val="28"/>
              </w:rPr>
            </w:pPr>
            <w:r w:rsidRPr="00321DCB"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2529" w:type="dxa"/>
            <w:vAlign w:val="center"/>
          </w:tcPr>
          <w:p w:rsidR="008E1F1D" w:rsidRPr="00321DCB" w:rsidRDefault="00435D5D" w:rsidP="00AF52AC">
            <w:pPr>
              <w:jc w:val="center"/>
              <w:rPr>
                <w:rFonts w:ascii="Times New Roman" w:hAnsi="Times New Roman"/>
                <w:szCs w:val="28"/>
              </w:rPr>
            </w:pPr>
            <w:r w:rsidRPr="00321DCB">
              <w:rPr>
                <w:rFonts w:ascii="Times New Roman" w:hAnsi="Times New Roman"/>
                <w:szCs w:val="28"/>
              </w:rPr>
              <w:t>64800,00</w:t>
            </w:r>
          </w:p>
        </w:tc>
      </w:tr>
      <w:tr w:rsidR="00042E17" w:rsidRPr="00321DCB" w:rsidTr="005B1A98">
        <w:trPr>
          <w:trHeight w:val="433"/>
        </w:trPr>
        <w:tc>
          <w:tcPr>
            <w:tcW w:w="3074" w:type="dxa"/>
            <w:vAlign w:val="center"/>
          </w:tcPr>
          <w:p w:rsidR="00042E17" w:rsidRPr="00321DCB" w:rsidRDefault="00F53E28" w:rsidP="00F53E28">
            <w:pPr>
              <w:jc w:val="center"/>
              <w:rPr>
                <w:rFonts w:ascii="Times New Roman" w:hAnsi="Times New Roman"/>
                <w:szCs w:val="28"/>
              </w:rPr>
            </w:pPr>
            <w:r w:rsidRPr="00321DCB">
              <w:rPr>
                <w:rFonts w:ascii="Times New Roman" w:hAnsi="Times New Roman"/>
                <w:szCs w:val="28"/>
              </w:rPr>
              <w:t xml:space="preserve">Организация канала связи доступ к сети Интернет по тарифному плану </w:t>
            </w:r>
            <w:proofErr w:type="spellStart"/>
            <w:r w:rsidRPr="00321DCB">
              <w:rPr>
                <w:rFonts w:ascii="Times New Roman" w:hAnsi="Times New Roman"/>
                <w:szCs w:val="28"/>
              </w:rPr>
              <w:t>безлимитный</w:t>
            </w:r>
            <w:proofErr w:type="spellEnd"/>
            <w:r w:rsidRPr="00321DCB">
              <w:rPr>
                <w:rFonts w:ascii="Times New Roman" w:hAnsi="Times New Roman"/>
                <w:szCs w:val="28"/>
              </w:rPr>
              <w:t xml:space="preserve"> 3 Мбит/с </w:t>
            </w:r>
            <w:r w:rsidR="00042E17" w:rsidRPr="00321DCB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482" w:type="dxa"/>
            <w:vAlign w:val="center"/>
          </w:tcPr>
          <w:p w:rsidR="00042E17" w:rsidRPr="00321DCB" w:rsidRDefault="00435D5D" w:rsidP="00AF52AC">
            <w:pPr>
              <w:jc w:val="center"/>
              <w:rPr>
                <w:rFonts w:ascii="Times New Roman" w:hAnsi="Times New Roman"/>
                <w:szCs w:val="28"/>
              </w:rPr>
            </w:pPr>
            <w:r w:rsidRPr="00321DCB">
              <w:rPr>
                <w:rFonts w:ascii="Times New Roman" w:hAnsi="Times New Roman"/>
                <w:szCs w:val="28"/>
              </w:rPr>
              <w:t>7766,67</w:t>
            </w:r>
          </w:p>
        </w:tc>
        <w:tc>
          <w:tcPr>
            <w:tcW w:w="1838" w:type="dxa"/>
            <w:vAlign w:val="center"/>
          </w:tcPr>
          <w:p w:rsidR="00042E17" w:rsidRPr="00321DCB" w:rsidRDefault="00042E17" w:rsidP="00042E17">
            <w:pPr>
              <w:jc w:val="center"/>
              <w:rPr>
                <w:rFonts w:ascii="Times New Roman" w:hAnsi="Times New Roman"/>
                <w:szCs w:val="28"/>
              </w:rPr>
            </w:pPr>
            <w:r w:rsidRPr="00321DCB"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2529" w:type="dxa"/>
            <w:vAlign w:val="center"/>
          </w:tcPr>
          <w:p w:rsidR="00042E17" w:rsidRPr="00321DCB" w:rsidRDefault="00435D5D" w:rsidP="00AF52AC">
            <w:pPr>
              <w:jc w:val="center"/>
              <w:rPr>
                <w:rFonts w:ascii="Times New Roman" w:hAnsi="Times New Roman"/>
                <w:szCs w:val="28"/>
              </w:rPr>
            </w:pPr>
            <w:r w:rsidRPr="00321DCB">
              <w:rPr>
                <w:rFonts w:ascii="Times New Roman" w:hAnsi="Times New Roman"/>
                <w:szCs w:val="28"/>
              </w:rPr>
              <w:t>93200,04</w:t>
            </w:r>
          </w:p>
        </w:tc>
      </w:tr>
      <w:tr w:rsidR="00042E17" w:rsidRPr="00321DCB" w:rsidTr="005B1A98">
        <w:trPr>
          <w:trHeight w:val="433"/>
        </w:trPr>
        <w:tc>
          <w:tcPr>
            <w:tcW w:w="3074" w:type="dxa"/>
            <w:vAlign w:val="center"/>
          </w:tcPr>
          <w:p w:rsidR="00042E17" w:rsidRPr="00321DCB" w:rsidRDefault="00F53E28" w:rsidP="00F53E28">
            <w:pPr>
              <w:jc w:val="center"/>
              <w:rPr>
                <w:rFonts w:ascii="Times New Roman" w:hAnsi="Times New Roman"/>
                <w:szCs w:val="28"/>
              </w:rPr>
            </w:pPr>
            <w:r w:rsidRPr="00321DCB">
              <w:rPr>
                <w:rFonts w:ascii="Times New Roman" w:hAnsi="Times New Roman"/>
                <w:szCs w:val="28"/>
              </w:rPr>
              <w:t xml:space="preserve">Организация канала связи доступ к сети Интернет по тарифному плану </w:t>
            </w:r>
            <w:proofErr w:type="spellStart"/>
            <w:r w:rsidRPr="00321DCB">
              <w:rPr>
                <w:rFonts w:ascii="Times New Roman" w:hAnsi="Times New Roman"/>
                <w:szCs w:val="28"/>
              </w:rPr>
              <w:t>безлимитный</w:t>
            </w:r>
            <w:proofErr w:type="spellEnd"/>
            <w:r w:rsidRPr="00321DCB">
              <w:rPr>
                <w:rFonts w:ascii="Times New Roman" w:hAnsi="Times New Roman"/>
                <w:szCs w:val="28"/>
              </w:rPr>
              <w:t xml:space="preserve"> 4</w:t>
            </w:r>
            <w:r w:rsidR="00435D5D" w:rsidRPr="00321DCB">
              <w:rPr>
                <w:rFonts w:ascii="Times New Roman" w:hAnsi="Times New Roman"/>
                <w:szCs w:val="28"/>
              </w:rPr>
              <w:t xml:space="preserve"> </w:t>
            </w:r>
            <w:r w:rsidRPr="00321DCB">
              <w:rPr>
                <w:rFonts w:ascii="Times New Roman" w:hAnsi="Times New Roman"/>
                <w:szCs w:val="28"/>
              </w:rPr>
              <w:t xml:space="preserve">Мбит/с </w:t>
            </w:r>
            <w:r w:rsidR="00042E17" w:rsidRPr="00321DCB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482" w:type="dxa"/>
            <w:vAlign w:val="center"/>
          </w:tcPr>
          <w:p w:rsidR="00042E17" w:rsidRPr="00321DCB" w:rsidRDefault="00435D5D" w:rsidP="00AF52AC">
            <w:pPr>
              <w:jc w:val="center"/>
              <w:rPr>
                <w:rFonts w:ascii="Times New Roman" w:hAnsi="Times New Roman"/>
                <w:szCs w:val="28"/>
              </w:rPr>
            </w:pPr>
            <w:r w:rsidRPr="00321DCB">
              <w:rPr>
                <w:rFonts w:ascii="Times New Roman" w:hAnsi="Times New Roman"/>
                <w:szCs w:val="28"/>
              </w:rPr>
              <w:t>10899,67</w:t>
            </w:r>
          </w:p>
        </w:tc>
        <w:tc>
          <w:tcPr>
            <w:tcW w:w="1838" w:type="dxa"/>
            <w:vAlign w:val="center"/>
          </w:tcPr>
          <w:p w:rsidR="00042E17" w:rsidRPr="00321DCB" w:rsidRDefault="00042E17" w:rsidP="00AF52AC">
            <w:pPr>
              <w:jc w:val="center"/>
              <w:rPr>
                <w:rFonts w:ascii="Times New Roman" w:hAnsi="Times New Roman"/>
                <w:szCs w:val="28"/>
              </w:rPr>
            </w:pPr>
            <w:r w:rsidRPr="00321DCB"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2529" w:type="dxa"/>
            <w:vAlign w:val="center"/>
          </w:tcPr>
          <w:p w:rsidR="00042E17" w:rsidRPr="00321DCB" w:rsidRDefault="00435D5D" w:rsidP="00AF52AC">
            <w:pPr>
              <w:jc w:val="center"/>
              <w:rPr>
                <w:rFonts w:ascii="Times New Roman" w:hAnsi="Times New Roman"/>
                <w:szCs w:val="28"/>
              </w:rPr>
            </w:pPr>
            <w:r w:rsidRPr="00321DCB">
              <w:rPr>
                <w:rFonts w:ascii="Times New Roman" w:hAnsi="Times New Roman"/>
                <w:szCs w:val="28"/>
              </w:rPr>
              <w:t>130796,04</w:t>
            </w:r>
          </w:p>
        </w:tc>
      </w:tr>
    </w:tbl>
    <w:p w:rsidR="008F723F" w:rsidRDefault="008F723F" w:rsidP="008F723F">
      <w:pPr>
        <w:jc w:val="center"/>
      </w:pPr>
      <w:r>
        <w:t xml:space="preserve">                                                                                                                                                                »</w:t>
      </w:r>
    </w:p>
    <w:p w:rsidR="002357D9" w:rsidRPr="00A339A8" w:rsidRDefault="002357D9" w:rsidP="002357D9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A339A8">
        <w:rPr>
          <w:sz w:val="28"/>
          <w:szCs w:val="28"/>
        </w:rPr>
        <w:t>Темрюкского городского поселения</w:t>
      </w:r>
    </w:p>
    <w:p w:rsidR="00503459" w:rsidRDefault="002357D9" w:rsidP="00503459">
      <w:pPr>
        <w:rPr>
          <w:sz w:val="28"/>
          <w:szCs w:val="28"/>
        </w:rPr>
      </w:pPr>
      <w:r w:rsidRPr="00A339A8">
        <w:rPr>
          <w:sz w:val="28"/>
          <w:szCs w:val="28"/>
        </w:rPr>
        <w:t xml:space="preserve">Темрюкского района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A339A8">
        <w:rPr>
          <w:sz w:val="28"/>
          <w:szCs w:val="28"/>
        </w:rPr>
        <w:t xml:space="preserve">  А.</w:t>
      </w:r>
      <w:r>
        <w:rPr>
          <w:sz w:val="28"/>
          <w:szCs w:val="28"/>
        </w:rPr>
        <w:t>Д. Войтов</w:t>
      </w:r>
    </w:p>
    <w:sectPr w:rsidR="00503459" w:rsidSect="00A339A8">
      <w:headerReference w:type="default" r:id="rId12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AC" w:rsidRDefault="001C27AC" w:rsidP="00D17BCE">
      <w:r>
        <w:separator/>
      </w:r>
    </w:p>
  </w:endnote>
  <w:endnote w:type="continuationSeparator" w:id="1">
    <w:p w:rsidR="001C27AC" w:rsidRDefault="001C27AC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AC" w:rsidRDefault="001C27AC" w:rsidP="00D17BCE">
      <w:r>
        <w:separator/>
      </w:r>
    </w:p>
  </w:footnote>
  <w:footnote w:type="continuationSeparator" w:id="1">
    <w:p w:rsidR="001C27AC" w:rsidRDefault="001C27AC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7AC" w:rsidRPr="00762445" w:rsidRDefault="001C27AC" w:rsidP="00762445">
    <w:pPr>
      <w:pStyle w:val="a9"/>
      <w:ind w:firstLine="0"/>
      <w:rPr>
        <w:b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3B94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2781A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3E45"/>
    <w:rsid w:val="00D74A32"/>
    <w:rsid w:val="00D77C0E"/>
    <w:rsid w:val="00D806A2"/>
    <w:rsid w:val="00D80B91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2E2E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14077</TotalTime>
  <Pages>1</Pages>
  <Words>154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2074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Анна</cp:lastModifiedBy>
  <cp:revision>416</cp:revision>
  <cp:lastPrinted>2017-09-21T05:28:00Z</cp:lastPrinted>
  <dcterms:created xsi:type="dcterms:W3CDTF">2016-06-21T13:17:00Z</dcterms:created>
  <dcterms:modified xsi:type="dcterms:W3CDTF">2017-09-27T07:09:00Z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